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38" w:rsidRDefault="00494438">
      <w:r>
        <w:rPr>
          <w:noProof/>
          <w:lang w:eastAsia="en-GB"/>
        </w:rPr>
        <w:drawing>
          <wp:inline distT="0" distB="0" distL="0" distR="0" wp14:anchorId="795F2FC9" wp14:editId="53B93598">
            <wp:extent cx="5731510" cy="1627405"/>
            <wp:effectExtent l="0" t="0" r="2540" b="0"/>
            <wp:docPr id="16" name="Picture 16" descr="C:\Users\emerym\AppData\Local\Microsoft\Windows\Temporary Internet Files\Content.Word\DofE Full logo - gunmeta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rym\AppData\Local\Microsoft\Windows\Temporary Internet Files\Content.Word\DofE Full logo - gunmetal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6F" w:rsidRPr="0036752F" w:rsidRDefault="00494438" w:rsidP="00494438">
      <w:pPr>
        <w:tabs>
          <w:tab w:val="left" w:pos="5070"/>
        </w:tabs>
        <w:jc w:val="center"/>
        <w:rPr>
          <w:sz w:val="28"/>
          <w:szCs w:val="28"/>
        </w:rPr>
      </w:pPr>
      <w:r w:rsidRPr="0036752F">
        <w:rPr>
          <w:sz w:val="28"/>
          <w:szCs w:val="28"/>
        </w:rPr>
        <w:t xml:space="preserve">Year 10 </w:t>
      </w:r>
      <w:r w:rsidR="0092712B">
        <w:rPr>
          <w:sz w:val="28"/>
          <w:szCs w:val="28"/>
        </w:rPr>
        <w:t>assessed</w:t>
      </w:r>
      <w:r w:rsidRPr="0036752F">
        <w:rPr>
          <w:sz w:val="28"/>
          <w:szCs w:val="28"/>
        </w:rPr>
        <w:t xml:space="preserve"> expedition</w:t>
      </w:r>
    </w:p>
    <w:p w:rsidR="00494438" w:rsidRPr="0036752F" w:rsidRDefault="0092712B" w:rsidP="00494438">
      <w:pPr>
        <w:tabs>
          <w:tab w:val="left" w:pos="5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494438" w:rsidRPr="003675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16</w:t>
      </w:r>
      <w:r w:rsidRPr="009271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  <w:r w:rsidR="00494438" w:rsidRPr="0036752F">
        <w:rPr>
          <w:sz w:val="28"/>
          <w:szCs w:val="28"/>
        </w:rPr>
        <w:t xml:space="preserve"> 2017</w:t>
      </w:r>
    </w:p>
    <w:p w:rsidR="00494438" w:rsidRPr="0036752F" w:rsidRDefault="00494438" w:rsidP="00494438">
      <w:pPr>
        <w:tabs>
          <w:tab w:val="left" w:pos="5070"/>
        </w:tabs>
        <w:jc w:val="center"/>
        <w:rPr>
          <w:b/>
          <w:sz w:val="28"/>
          <w:szCs w:val="28"/>
        </w:rPr>
      </w:pPr>
      <w:r w:rsidRPr="0036752F">
        <w:rPr>
          <w:b/>
          <w:sz w:val="28"/>
          <w:szCs w:val="28"/>
        </w:rPr>
        <w:t>IMPORTANT INFORMATION FOR PARENTS/CARERS</w:t>
      </w:r>
    </w:p>
    <w:p w:rsidR="0036752F" w:rsidRDefault="0036752F" w:rsidP="00494438">
      <w:pPr>
        <w:tabs>
          <w:tab w:val="left" w:pos="5070"/>
        </w:tabs>
        <w:rPr>
          <w:b/>
        </w:rPr>
      </w:pPr>
    </w:p>
    <w:p w:rsidR="00EB72D7" w:rsidRPr="00EB72D7" w:rsidRDefault="00EB72D7" w:rsidP="00494438">
      <w:pPr>
        <w:tabs>
          <w:tab w:val="left" w:pos="5070"/>
        </w:tabs>
        <w:rPr>
          <w:b/>
        </w:rPr>
      </w:pPr>
      <w:r w:rsidRPr="00EB72D7">
        <w:rPr>
          <w:b/>
        </w:rPr>
        <w:t>Travel arrangements:</w:t>
      </w:r>
    </w:p>
    <w:p w:rsidR="00494438" w:rsidRDefault="00494438" w:rsidP="00494438">
      <w:pPr>
        <w:tabs>
          <w:tab w:val="left" w:pos="5070"/>
        </w:tabs>
      </w:pPr>
      <w:r>
        <w:t xml:space="preserve">Students have been asked to arrange their own transport to and from the expedition.  Usually parents share the responsibility either dropping off or picking 2 or 3 students from the same team.  Once arrangements </w:t>
      </w:r>
      <w:r w:rsidR="00EB72D7">
        <w:t xml:space="preserve">have been made </w:t>
      </w:r>
      <w:r>
        <w:t>we have asked students to provide the following information:  Name of driver, contact number.  (Type of car and registration number if known would also be useful)</w:t>
      </w:r>
      <w:r w:rsidR="00EB72D7">
        <w:t xml:space="preserve"> by Wednesday </w:t>
      </w:r>
      <w:r w:rsidR="0092712B">
        <w:t>12</w:t>
      </w:r>
      <w:r w:rsidR="0092712B" w:rsidRPr="0092712B">
        <w:rPr>
          <w:vertAlign w:val="superscript"/>
        </w:rPr>
        <w:t>th</w:t>
      </w:r>
      <w:r w:rsidR="0092712B">
        <w:t xml:space="preserve"> July</w:t>
      </w:r>
      <w:r w:rsidR="00EB72D7">
        <w:t>.</w:t>
      </w:r>
    </w:p>
    <w:p w:rsidR="00494438" w:rsidRPr="00EB72D7" w:rsidRDefault="00EB72D7" w:rsidP="00494438">
      <w:pPr>
        <w:tabs>
          <w:tab w:val="left" w:pos="5070"/>
        </w:tabs>
        <w:rPr>
          <w:b/>
        </w:rPr>
      </w:pPr>
      <w:r w:rsidRPr="00EB72D7">
        <w:rPr>
          <w:b/>
        </w:rPr>
        <w:t>Team Kit</w:t>
      </w:r>
      <w:r>
        <w:rPr>
          <w:b/>
        </w:rPr>
        <w:t>:</w:t>
      </w:r>
    </w:p>
    <w:p w:rsidR="00494438" w:rsidRDefault="00494438" w:rsidP="00494438">
      <w:pPr>
        <w:tabs>
          <w:tab w:val="left" w:pos="5070"/>
        </w:tabs>
      </w:pPr>
      <w:r>
        <w:t>Team Kit</w:t>
      </w:r>
      <w:r w:rsidR="00EB72D7">
        <w:t xml:space="preserve"> will be issued on Wednesday </w:t>
      </w:r>
      <w:r w:rsidR="0092712B">
        <w:t>12</w:t>
      </w:r>
      <w:r w:rsidR="00EB72D7" w:rsidRPr="00EB72D7">
        <w:rPr>
          <w:vertAlign w:val="superscript"/>
        </w:rPr>
        <w:t>th</w:t>
      </w:r>
      <w:r w:rsidR="00EB72D7">
        <w:t xml:space="preserve"> </w:t>
      </w:r>
      <w:r w:rsidR="0092712B">
        <w:t>July</w:t>
      </w:r>
      <w:r w:rsidR="00EB72D7">
        <w:t xml:space="preserve"> after school</w:t>
      </w:r>
      <w:r>
        <w:t>.</w:t>
      </w:r>
      <w:r w:rsidR="00EB72D7">
        <w:t xml:space="preserve">  Teams will need to bring a bag to carry it home in.  Teams will be expected to check their tent by putting them up prior to </w:t>
      </w:r>
      <w:r w:rsidR="0092712B">
        <w:t>the expedition</w:t>
      </w:r>
      <w:r w:rsidR="00EB72D7">
        <w:t>.  They need to check that the tent is in good condition, poles are correct and that they have enough pegs.</w:t>
      </w:r>
    </w:p>
    <w:p w:rsidR="00494438" w:rsidRPr="00EB72D7" w:rsidRDefault="00494438" w:rsidP="00494438">
      <w:pPr>
        <w:tabs>
          <w:tab w:val="left" w:pos="5070"/>
        </w:tabs>
        <w:rPr>
          <w:b/>
        </w:rPr>
      </w:pPr>
      <w:r w:rsidRPr="00EB72D7">
        <w:rPr>
          <w:b/>
        </w:rPr>
        <w:t>Cotham School provides the following team kit:</w:t>
      </w:r>
    </w:p>
    <w:p w:rsidR="00494438" w:rsidRDefault="00494438" w:rsidP="00494438">
      <w:pPr>
        <w:tabs>
          <w:tab w:val="left" w:pos="5070"/>
        </w:tabs>
      </w:pPr>
      <w:r>
        <w:t>Tents</w:t>
      </w:r>
      <w:r w:rsidR="0092712B">
        <w:t xml:space="preserve"> </w:t>
      </w:r>
    </w:p>
    <w:p w:rsidR="00494438" w:rsidRDefault="00494438" w:rsidP="00494438">
      <w:pPr>
        <w:tabs>
          <w:tab w:val="left" w:pos="5070"/>
        </w:tabs>
      </w:pPr>
      <w:r>
        <w:t>Cookers with gas</w:t>
      </w:r>
    </w:p>
    <w:p w:rsidR="00494438" w:rsidRDefault="00494438" w:rsidP="00494438">
      <w:pPr>
        <w:tabs>
          <w:tab w:val="left" w:pos="5070"/>
        </w:tabs>
      </w:pPr>
      <w:r>
        <w:t xml:space="preserve">Pots </w:t>
      </w:r>
    </w:p>
    <w:p w:rsidR="00494438" w:rsidRDefault="00494438" w:rsidP="00494438">
      <w:pPr>
        <w:tabs>
          <w:tab w:val="left" w:pos="5070"/>
        </w:tabs>
      </w:pPr>
      <w:r>
        <w:t>Maps and map cases</w:t>
      </w:r>
    </w:p>
    <w:p w:rsidR="00494438" w:rsidRDefault="00494438" w:rsidP="00494438">
      <w:pPr>
        <w:tabs>
          <w:tab w:val="left" w:pos="5070"/>
        </w:tabs>
      </w:pPr>
      <w:r>
        <w:t>Compasses</w:t>
      </w:r>
    </w:p>
    <w:p w:rsidR="00494438" w:rsidRDefault="00494438" w:rsidP="00494438">
      <w:pPr>
        <w:tabs>
          <w:tab w:val="left" w:pos="5070"/>
        </w:tabs>
      </w:pPr>
      <w:r>
        <w:t>Team (not individual) first aid kit</w:t>
      </w:r>
    </w:p>
    <w:p w:rsidR="0092712B" w:rsidRDefault="0092712B" w:rsidP="00494438">
      <w:pPr>
        <w:tabs>
          <w:tab w:val="left" w:pos="5070"/>
        </w:tabs>
      </w:pPr>
      <w:r>
        <w:t xml:space="preserve">Hi </w:t>
      </w:r>
      <w:proofErr w:type="spellStart"/>
      <w:r>
        <w:t>Viz</w:t>
      </w:r>
      <w:proofErr w:type="spellEnd"/>
      <w:r>
        <w:t xml:space="preserve"> vests </w:t>
      </w:r>
    </w:p>
    <w:p w:rsidR="0092712B" w:rsidRDefault="0092712B" w:rsidP="00494438">
      <w:pPr>
        <w:tabs>
          <w:tab w:val="left" w:pos="5070"/>
        </w:tabs>
      </w:pPr>
      <w:r>
        <w:t>Survival bags</w:t>
      </w:r>
    </w:p>
    <w:p w:rsidR="0092712B" w:rsidRDefault="0092712B" w:rsidP="00494438">
      <w:pPr>
        <w:tabs>
          <w:tab w:val="left" w:pos="5070"/>
        </w:tabs>
      </w:pPr>
    </w:p>
    <w:p w:rsidR="0092712B" w:rsidRDefault="0092712B" w:rsidP="00494438">
      <w:pPr>
        <w:tabs>
          <w:tab w:val="left" w:pos="5070"/>
        </w:tabs>
      </w:pPr>
    </w:p>
    <w:p w:rsidR="0092712B" w:rsidRDefault="0092712B" w:rsidP="00494438">
      <w:pPr>
        <w:tabs>
          <w:tab w:val="left" w:pos="5070"/>
        </w:tabs>
      </w:pPr>
      <w:bookmarkStart w:id="0" w:name="_GoBack"/>
      <w:bookmarkEnd w:id="0"/>
    </w:p>
    <w:p w:rsidR="0092712B" w:rsidRDefault="0092712B" w:rsidP="00494438">
      <w:pPr>
        <w:tabs>
          <w:tab w:val="left" w:pos="5070"/>
        </w:tabs>
      </w:pPr>
    </w:p>
    <w:p w:rsidR="00EB72D7" w:rsidRDefault="00EB72D7" w:rsidP="00494438">
      <w:pPr>
        <w:tabs>
          <w:tab w:val="left" w:pos="5070"/>
        </w:tabs>
        <w:rPr>
          <w:b/>
        </w:rPr>
      </w:pPr>
      <w:r w:rsidRPr="00EB72D7">
        <w:rPr>
          <w:b/>
        </w:rPr>
        <w:lastRenderedPageBreak/>
        <w:t>Water whilst on expedition:</w:t>
      </w:r>
    </w:p>
    <w:p w:rsidR="00EB72D7" w:rsidRDefault="00EB72D7" w:rsidP="00494438">
      <w:pPr>
        <w:tabs>
          <w:tab w:val="left" w:pos="5070"/>
        </w:tabs>
      </w:pPr>
      <w:r w:rsidRPr="00EB72D7">
        <w:t xml:space="preserve">Each participant will be expected to carry 2ltrs of water.  Under normal conditions this will be enough for each day.  The water must be carried in either a hard bottle, 2 X 1ltr plastic or metal bottles are fine, or a platypus style hydration system.  They </w:t>
      </w:r>
      <w:r w:rsidRPr="00EB72D7">
        <w:rPr>
          <w:b/>
        </w:rPr>
        <w:t>must not</w:t>
      </w:r>
      <w:r w:rsidRPr="00EB72D7">
        <w:t xml:space="preserve"> carry water in the soft plastic bottle</w:t>
      </w:r>
      <w:r>
        <w:t>s</w:t>
      </w:r>
      <w:r w:rsidRPr="00EB72D7">
        <w:t xml:space="preserve"> in which it can be bought.  These easily break when bags are dropped on the ground.  Spilt water in a ruck sack can be a serious issue.</w:t>
      </w:r>
    </w:p>
    <w:p w:rsidR="00232774" w:rsidRDefault="00232774" w:rsidP="00494438">
      <w:pPr>
        <w:tabs>
          <w:tab w:val="left" w:pos="5070"/>
        </w:tabs>
      </w:pPr>
    </w:p>
    <w:p w:rsidR="00232774" w:rsidRDefault="00232774" w:rsidP="00494438">
      <w:pPr>
        <w:tabs>
          <w:tab w:val="left" w:pos="5070"/>
        </w:tabs>
        <w:rPr>
          <w:b/>
        </w:rPr>
      </w:pPr>
      <w:r w:rsidRPr="00232774">
        <w:rPr>
          <w:b/>
        </w:rPr>
        <w:t>Medical forms:</w:t>
      </w:r>
    </w:p>
    <w:p w:rsidR="00232774" w:rsidRPr="00232774" w:rsidRDefault="0092712B" w:rsidP="00494438">
      <w:pPr>
        <w:tabs>
          <w:tab w:val="left" w:pos="5070"/>
        </w:tabs>
      </w:pPr>
      <w:r>
        <w:t xml:space="preserve">Please advise Mr Emery of any changes to your Childs’ medical information since the practice expedition.  </w:t>
      </w:r>
      <w:r w:rsidR="00232774">
        <w:t>Should your child require individual medication please make sure they have enough to last two days and that it is in date.</w:t>
      </w:r>
    </w:p>
    <w:p w:rsidR="00232774" w:rsidRPr="00EB72D7" w:rsidRDefault="00232774" w:rsidP="00494438">
      <w:pPr>
        <w:tabs>
          <w:tab w:val="left" w:pos="5070"/>
        </w:tabs>
      </w:pPr>
    </w:p>
    <w:p w:rsidR="0036752F" w:rsidRPr="0036752F" w:rsidRDefault="0036752F" w:rsidP="00232774">
      <w:pPr>
        <w:tabs>
          <w:tab w:val="left" w:pos="5070"/>
        </w:tabs>
        <w:jc w:val="center"/>
        <w:rPr>
          <w:b/>
          <w:sz w:val="28"/>
          <w:szCs w:val="28"/>
        </w:rPr>
      </w:pPr>
      <w:r w:rsidRPr="0036752F">
        <w:rPr>
          <w:b/>
          <w:sz w:val="28"/>
          <w:szCs w:val="28"/>
        </w:rPr>
        <w:t>Information that parents have enquired about so far:</w:t>
      </w:r>
    </w:p>
    <w:p w:rsidR="00494438" w:rsidRDefault="0036752F" w:rsidP="00494438">
      <w:pPr>
        <w:tabs>
          <w:tab w:val="left" w:pos="5070"/>
        </w:tabs>
        <w:rPr>
          <w:b/>
        </w:rPr>
      </w:pPr>
      <w:r>
        <w:rPr>
          <w:b/>
        </w:rPr>
        <w:t>Staff c</w:t>
      </w:r>
      <w:r w:rsidRPr="0036752F">
        <w:rPr>
          <w:b/>
        </w:rPr>
        <w:t>ontact information:</w:t>
      </w:r>
    </w:p>
    <w:p w:rsidR="0036752F" w:rsidRDefault="0092712B" w:rsidP="00494438">
      <w:pPr>
        <w:tabs>
          <w:tab w:val="left" w:pos="5070"/>
        </w:tabs>
      </w:pPr>
      <w:r>
        <w:t xml:space="preserve">In the event that you need to contact your child Mr Emery can be contacted on 0787 539 2645.  Please be aware that signal cannot always be guaranteed.  A text is often the best way to get a message through.  Mr Emery will respond as soon as it is feasible. </w:t>
      </w:r>
    </w:p>
    <w:p w:rsidR="0036752F" w:rsidRDefault="0036752F" w:rsidP="00494438">
      <w:pPr>
        <w:tabs>
          <w:tab w:val="left" w:pos="5070"/>
        </w:tabs>
        <w:rPr>
          <w:b/>
        </w:rPr>
      </w:pPr>
      <w:r w:rsidRPr="0036752F">
        <w:rPr>
          <w:b/>
        </w:rPr>
        <w:t>Team routes:</w:t>
      </w:r>
    </w:p>
    <w:p w:rsidR="0036752F" w:rsidRDefault="0092712B" w:rsidP="00494438">
      <w:pPr>
        <w:tabs>
          <w:tab w:val="left" w:pos="5070"/>
        </w:tabs>
      </w:pPr>
      <w:r>
        <w:t xml:space="preserve">Please </w:t>
      </w:r>
      <w:r w:rsidR="0036752F" w:rsidRPr="0036752F">
        <w:t xml:space="preserve">do encourage your child to bring a map of their route home so you can talk them through it as this would be </w:t>
      </w:r>
      <w:r w:rsidRPr="0036752F">
        <w:t>great and</w:t>
      </w:r>
      <w:r w:rsidR="0036752F" w:rsidRPr="0036752F">
        <w:t xml:space="preserve"> really them help on the weekend.</w:t>
      </w:r>
    </w:p>
    <w:p w:rsidR="0036752F" w:rsidRPr="00EB72D7" w:rsidRDefault="0036752F" w:rsidP="0036752F">
      <w:pPr>
        <w:tabs>
          <w:tab w:val="left" w:pos="5070"/>
        </w:tabs>
        <w:rPr>
          <w:b/>
        </w:rPr>
      </w:pPr>
      <w:r w:rsidRPr="00EB72D7">
        <w:rPr>
          <w:b/>
        </w:rPr>
        <w:t>Spare Kit:</w:t>
      </w:r>
    </w:p>
    <w:p w:rsidR="0036752F" w:rsidRDefault="0036752F" w:rsidP="0036752F">
      <w:pPr>
        <w:tabs>
          <w:tab w:val="left" w:pos="5070"/>
        </w:tabs>
      </w:pPr>
      <w:r>
        <w:t>We have a limited supply of spare kit should your child need to borrow anything.  This will not be given out on Wednesday, rather your son/daughter should arrange to collect before the 1</w:t>
      </w:r>
      <w:r w:rsidR="0092712B">
        <w:t>2</w:t>
      </w:r>
      <w:r w:rsidRPr="00EB72D7">
        <w:rPr>
          <w:vertAlign w:val="superscript"/>
        </w:rPr>
        <w:t>th</w:t>
      </w:r>
      <w:r>
        <w:t xml:space="preserve"> either lunch time or after school.</w:t>
      </w:r>
    </w:p>
    <w:p w:rsidR="0036752F" w:rsidRDefault="0036752F" w:rsidP="00494438">
      <w:pPr>
        <w:tabs>
          <w:tab w:val="left" w:pos="5070"/>
        </w:tabs>
      </w:pPr>
    </w:p>
    <w:p w:rsidR="0036752F" w:rsidRDefault="00232774" w:rsidP="00232774">
      <w:pPr>
        <w:tabs>
          <w:tab w:val="left" w:pos="5070"/>
        </w:tabs>
        <w:jc w:val="center"/>
        <w:rPr>
          <w:b/>
        </w:rPr>
      </w:pPr>
      <w:r w:rsidRPr="00232774">
        <w:rPr>
          <w:b/>
        </w:rPr>
        <w:t>Summary:</w:t>
      </w:r>
    </w:p>
    <w:p w:rsidR="00232774" w:rsidRDefault="00232774" w:rsidP="00494438">
      <w:pPr>
        <w:tabs>
          <w:tab w:val="left" w:pos="5070"/>
        </w:tabs>
        <w:rPr>
          <w:b/>
        </w:rPr>
      </w:pPr>
      <w:r>
        <w:rPr>
          <w:b/>
        </w:rPr>
        <w:t>Please ask you child:</w:t>
      </w:r>
    </w:p>
    <w:p w:rsidR="00232774" w:rsidRPr="00232774" w:rsidRDefault="00232774" w:rsidP="00232774">
      <w:pPr>
        <w:pStyle w:val="ListParagraph"/>
        <w:numPr>
          <w:ilvl w:val="0"/>
          <w:numId w:val="1"/>
        </w:numPr>
        <w:tabs>
          <w:tab w:val="left" w:pos="5070"/>
        </w:tabs>
      </w:pPr>
      <w:r>
        <w:t>A</w:t>
      </w:r>
      <w:r w:rsidRPr="00232774">
        <w:t xml:space="preserve">bout </w:t>
      </w:r>
      <w:r>
        <w:t xml:space="preserve">their </w:t>
      </w:r>
      <w:r w:rsidRPr="00232774">
        <w:t>travel</w:t>
      </w:r>
      <w:r>
        <w:t xml:space="preserve"> arrangements, making</w:t>
      </w:r>
      <w:r w:rsidRPr="00232774">
        <w:t xml:space="preserve"> sure they have </w:t>
      </w:r>
      <w:r>
        <w:t xml:space="preserve">handed in </w:t>
      </w:r>
      <w:r w:rsidRPr="00232774">
        <w:t xml:space="preserve">the information </w:t>
      </w:r>
      <w:r>
        <w:t xml:space="preserve">to me </w:t>
      </w:r>
      <w:r w:rsidRPr="00232774">
        <w:t>by the 1</w:t>
      </w:r>
      <w:r w:rsidR="0092712B">
        <w:t>2</w:t>
      </w:r>
      <w:r w:rsidRPr="00232774">
        <w:rPr>
          <w:vertAlign w:val="superscript"/>
        </w:rPr>
        <w:t>th</w:t>
      </w:r>
      <w:r w:rsidRPr="00232774">
        <w:t xml:space="preserve"> at the latest.</w:t>
      </w:r>
    </w:p>
    <w:p w:rsidR="00232774" w:rsidRPr="00232774" w:rsidRDefault="00232774" w:rsidP="00232774">
      <w:pPr>
        <w:pStyle w:val="ListParagraph"/>
        <w:numPr>
          <w:ilvl w:val="0"/>
          <w:numId w:val="1"/>
        </w:numPr>
        <w:tabs>
          <w:tab w:val="left" w:pos="5070"/>
        </w:tabs>
      </w:pPr>
      <w:r w:rsidRPr="00232774">
        <w:t xml:space="preserve">To see </w:t>
      </w:r>
      <w:r w:rsidR="0092712B">
        <w:t>Mr Emery</w:t>
      </w:r>
      <w:r w:rsidRPr="00232774">
        <w:t xml:space="preserve"> for any kit requirements in plenty of time.  This way we may be able to source anything that we currently do not have.</w:t>
      </w:r>
    </w:p>
    <w:p w:rsidR="0036752F" w:rsidRDefault="0036752F" w:rsidP="00494438">
      <w:pPr>
        <w:tabs>
          <w:tab w:val="left" w:pos="5070"/>
        </w:tabs>
      </w:pPr>
      <w:r>
        <w:t xml:space="preserve">In the meantime, if there is anything that you need to know, which your child can not answer please do drop me a line.  I will post all responses on this site, so do please check regularly. </w:t>
      </w:r>
    </w:p>
    <w:p w:rsidR="0036752F" w:rsidRDefault="0036752F" w:rsidP="00494438">
      <w:pPr>
        <w:tabs>
          <w:tab w:val="left" w:pos="5070"/>
        </w:tabs>
      </w:pPr>
    </w:p>
    <w:p w:rsidR="0036752F" w:rsidRPr="0036752F" w:rsidRDefault="0036752F" w:rsidP="00494438">
      <w:pPr>
        <w:tabs>
          <w:tab w:val="left" w:pos="5070"/>
        </w:tabs>
      </w:pPr>
      <w:r>
        <w:t>Mike Emery OAA Leader</w:t>
      </w:r>
    </w:p>
    <w:p w:rsidR="00494438" w:rsidRPr="00494438" w:rsidRDefault="00494438" w:rsidP="00494438">
      <w:pPr>
        <w:tabs>
          <w:tab w:val="left" w:pos="5070"/>
        </w:tabs>
      </w:pPr>
    </w:p>
    <w:sectPr w:rsidR="00494438" w:rsidRPr="00494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D053A"/>
    <w:multiLevelType w:val="hybridMultilevel"/>
    <w:tmpl w:val="DC12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38"/>
    <w:rsid w:val="00232774"/>
    <w:rsid w:val="0036752F"/>
    <w:rsid w:val="00494438"/>
    <w:rsid w:val="008B6F6F"/>
    <w:rsid w:val="0092712B"/>
    <w:rsid w:val="009438B7"/>
    <w:rsid w:val="00B11953"/>
    <w:rsid w:val="00E579C1"/>
    <w:rsid w:val="00E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6875B-3996-488A-A848-ADF23CC7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C1"/>
  </w:style>
  <w:style w:type="paragraph" w:styleId="Heading1">
    <w:name w:val="heading 1"/>
    <w:basedOn w:val="Normal"/>
    <w:next w:val="Normal"/>
    <w:link w:val="Heading1Char"/>
    <w:uiPriority w:val="9"/>
    <w:qFormat/>
    <w:rsid w:val="00E579C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C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95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95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953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38B7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95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38B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38B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9C1"/>
    <w:rPr>
      <w:rFonts w:eastAsiaTheme="majorEastAsia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579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79C1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79C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9C1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9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79C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579C1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579C1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579C1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579C1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79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9C1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B11953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195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1953"/>
    <w:rPr>
      <w:rFonts w:eastAsiaTheme="majorEastAsia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B11953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38B7"/>
    <w:rPr>
      <w:rFonts w:eastAsiaTheme="majorEastAsia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438B7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438B7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3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1E6C90ED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Emery</dc:creator>
  <cp:keywords/>
  <dc:description/>
  <cp:lastModifiedBy>Michael Emery</cp:lastModifiedBy>
  <cp:revision>2</cp:revision>
  <dcterms:created xsi:type="dcterms:W3CDTF">2017-05-25T10:55:00Z</dcterms:created>
  <dcterms:modified xsi:type="dcterms:W3CDTF">2017-05-25T10:55:00Z</dcterms:modified>
</cp:coreProperties>
</file>